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236A" w14:textId="4EAF4469" w:rsidR="003B5C74" w:rsidRDefault="00181D90">
      <w:r w:rsidRPr="00181D90">
        <w:rPr>
          <w:noProof/>
        </w:rPr>
        <w:drawing>
          <wp:inline distT="0" distB="0" distL="0" distR="0" wp14:anchorId="34E0481D" wp14:editId="4CBC3DFE">
            <wp:extent cx="5943600" cy="1597025"/>
            <wp:effectExtent l="0" t="0" r="0" b="3175"/>
            <wp:docPr id="721715570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15570" name="Picture 1" descr="A close-up of a business car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B2B4" w14:textId="77777777" w:rsidR="00181D90" w:rsidRDefault="00181D90" w:rsidP="00181D90"/>
    <w:p w14:paraId="11F58FA2" w14:textId="77777777" w:rsidR="00EB24DF" w:rsidRPr="007D591B" w:rsidRDefault="00EB24DF" w:rsidP="00EB24DF">
      <w:pPr>
        <w:jc w:val="center"/>
        <w:rPr>
          <w:b/>
          <w:bCs/>
          <w:sz w:val="32"/>
          <w:szCs w:val="32"/>
        </w:rPr>
      </w:pPr>
      <w:r w:rsidRPr="007D591B">
        <w:rPr>
          <w:b/>
          <w:bCs/>
          <w:sz w:val="32"/>
          <w:szCs w:val="32"/>
        </w:rPr>
        <w:t>MEETING NOTICE</w:t>
      </w:r>
    </w:p>
    <w:p w14:paraId="78ED7E91" w14:textId="564915A1" w:rsidR="00181D90" w:rsidRPr="007D591B" w:rsidRDefault="00181D90" w:rsidP="00181D90">
      <w:pPr>
        <w:jc w:val="center"/>
        <w:rPr>
          <w:b/>
          <w:bCs/>
        </w:rPr>
      </w:pPr>
      <w:r w:rsidRPr="007D591B">
        <w:rPr>
          <w:b/>
          <w:bCs/>
        </w:rPr>
        <w:t>Louisiana Clerks Remote Access Authority (LCRAA)</w:t>
      </w:r>
    </w:p>
    <w:p w14:paraId="66E66081" w14:textId="77777777" w:rsidR="00181D90" w:rsidRDefault="00181D90" w:rsidP="00181D90">
      <w:pPr>
        <w:spacing w:line="240" w:lineRule="auto"/>
        <w:jc w:val="center"/>
      </w:pPr>
      <w:r>
        <w:t>Board of Commissioners Meeting</w:t>
      </w:r>
    </w:p>
    <w:p w14:paraId="2F1119DE" w14:textId="7D040A28" w:rsidR="00181D90" w:rsidRDefault="007D6F98" w:rsidP="00181D90">
      <w:pPr>
        <w:spacing w:line="240" w:lineRule="auto"/>
        <w:jc w:val="center"/>
      </w:pPr>
      <w:r>
        <w:t>November 20</w:t>
      </w:r>
      <w:r w:rsidR="00181D90">
        <w:t>, 2025</w:t>
      </w:r>
    </w:p>
    <w:p w14:paraId="3E1A2DCB" w14:textId="77777777" w:rsidR="00181D90" w:rsidRDefault="00181D90" w:rsidP="00181D90">
      <w:pPr>
        <w:spacing w:line="240" w:lineRule="auto"/>
        <w:jc w:val="center"/>
      </w:pPr>
      <w:r>
        <w:t>12:30 pm</w:t>
      </w:r>
    </w:p>
    <w:p w14:paraId="0D5B9DEA" w14:textId="77777777" w:rsidR="00181D90" w:rsidRDefault="00181D90" w:rsidP="00181D90">
      <w:pPr>
        <w:spacing w:line="240" w:lineRule="auto"/>
        <w:jc w:val="center"/>
      </w:pPr>
      <w:r>
        <w:t>Clerks Association Building</w:t>
      </w:r>
    </w:p>
    <w:p w14:paraId="7BEC301C" w14:textId="77777777" w:rsidR="00DC42AD" w:rsidRDefault="00DC42AD" w:rsidP="00DC42AD">
      <w:pPr>
        <w:jc w:val="center"/>
      </w:pPr>
      <w:r>
        <w:t>10202 Jefferson Hwy.</w:t>
      </w:r>
    </w:p>
    <w:p w14:paraId="2EFEA932" w14:textId="77777777" w:rsidR="00DC42AD" w:rsidRDefault="00DC42AD" w:rsidP="00DC42AD">
      <w:pPr>
        <w:jc w:val="center"/>
      </w:pPr>
      <w:r>
        <w:t>Building A</w:t>
      </w:r>
    </w:p>
    <w:p w14:paraId="29F4FA98" w14:textId="1FE0E6C4" w:rsidR="00181D90" w:rsidRDefault="00DC42AD" w:rsidP="00DC42AD">
      <w:pPr>
        <w:jc w:val="center"/>
      </w:pPr>
      <w:r>
        <w:t>Baton Rouge, LA 70809</w:t>
      </w:r>
    </w:p>
    <w:p w14:paraId="6A33428D" w14:textId="37B8FD17" w:rsidR="00181D90" w:rsidRPr="00181D90" w:rsidRDefault="00181D90" w:rsidP="00181D90">
      <w:pPr>
        <w:jc w:val="center"/>
        <w:rPr>
          <w:i/>
          <w:iCs/>
        </w:rPr>
      </w:pPr>
      <w:r w:rsidRPr="00181D90">
        <w:rPr>
          <w:i/>
          <w:iCs/>
        </w:rPr>
        <w:t xml:space="preserve">Please visit </w:t>
      </w:r>
      <w:hyperlink r:id="rId7" w:history="1">
        <w:r w:rsidRPr="004751BE">
          <w:rPr>
            <w:rStyle w:val="Hyperlink"/>
            <w:i/>
            <w:iCs/>
          </w:rPr>
          <w:t>www.laclerksofcourt.org</w:t>
        </w:r>
      </w:hyperlink>
      <w:r>
        <w:rPr>
          <w:i/>
          <w:iCs/>
        </w:rPr>
        <w:t xml:space="preserve"> </w:t>
      </w:r>
      <w:r w:rsidRPr="00181D90">
        <w:rPr>
          <w:i/>
          <w:iCs/>
        </w:rPr>
        <w:t>for additional information.</w:t>
      </w:r>
    </w:p>
    <w:p w14:paraId="3173B7DB" w14:textId="77777777" w:rsidR="00181D90" w:rsidRDefault="00181D90">
      <w:pPr>
        <w:jc w:val="center"/>
      </w:pPr>
    </w:p>
    <w:sectPr w:rsidR="0018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DA605" w14:textId="77777777" w:rsidR="00CB46E3" w:rsidRDefault="00CB46E3" w:rsidP="00181D90">
      <w:pPr>
        <w:spacing w:after="0" w:line="240" w:lineRule="auto"/>
      </w:pPr>
      <w:r>
        <w:separator/>
      </w:r>
    </w:p>
  </w:endnote>
  <w:endnote w:type="continuationSeparator" w:id="0">
    <w:p w14:paraId="6279142D" w14:textId="77777777" w:rsidR="00CB46E3" w:rsidRDefault="00CB46E3" w:rsidP="001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55530" w14:textId="77777777" w:rsidR="00CB46E3" w:rsidRDefault="00CB46E3" w:rsidP="00181D90">
      <w:pPr>
        <w:spacing w:after="0" w:line="240" w:lineRule="auto"/>
      </w:pPr>
      <w:r>
        <w:separator/>
      </w:r>
    </w:p>
  </w:footnote>
  <w:footnote w:type="continuationSeparator" w:id="0">
    <w:p w14:paraId="1C03E2AB" w14:textId="77777777" w:rsidR="00CB46E3" w:rsidRDefault="00CB46E3" w:rsidP="00181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90"/>
    <w:rsid w:val="00121684"/>
    <w:rsid w:val="00181D90"/>
    <w:rsid w:val="003B5C74"/>
    <w:rsid w:val="004B065C"/>
    <w:rsid w:val="007D591B"/>
    <w:rsid w:val="007D6F98"/>
    <w:rsid w:val="009F1370"/>
    <w:rsid w:val="00C45939"/>
    <w:rsid w:val="00CB46E3"/>
    <w:rsid w:val="00DC42AD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81E2"/>
  <w15:chartTrackingRefBased/>
  <w15:docId w15:val="{59DDBF32-0B42-4493-9186-E4017188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90"/>
  </w:style>
  <w:style w:type="paragraph" w:styleId="Footer">
    <w:name w:val="footer"/>
    <w:basedOn w:val="Normal"/>
    <w:link w:val="FooterChar"/>
    <w:uiPriority w:val="99"/>
    <w:unhideWhenUsed/>
    <w:rsid w:val="00181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90"/>
  </w:style>
  <w:style w:type="character" w:styleId="Hyperlink">
    <w:name w:val="Hyperlink"/>
    <w:basedOn w:val="DefaultParagraphFont"/>
    <w:uiPriority w:val="99"/>
    <w:unhideWhenUsed/>
    <w:rsid w:val="00181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lerksofcour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Hymel</dc:creator>
  <cp:keywords/>
  <dc:description/>
  <cp:lastModifiedBy>Olivia Hymel</cp:lastModifiedBy>
  <cp:revision>2</cp:revision>
  <dcterms:created xsi:type="dcterms:W3CDTF">2025-10-13T20:19:00Z</dcterms:created>
  <dcterms:modified xsi:type="dcterms:W3CDTF">2025-10-13T20:19:00Z</dcterms:modified>
</cp:coreProperties>
</file>